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41" w:rsidRPr="00657693" w:rsidRDefault="00487B41" w:rsidP="00487B4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57693">
        <w:rPr>
          <w:rFonts w:ascii="Arial" w:hAnsi="Arial" w:cs="Arial"/>
          <w:b/>
          <w:sz w:val="24"/>
          <w:szCs w:val="24"/>
        </w:rPr>
        <w:t>Table 1:</w:t>
      </w:r>
      <w:r w:rsidRPr="00657693">
        <w:rPr>
          <w:rFonts w:ascii="Arial" w:hAnsi="Arial" w:cs="Arial"/>
          <w:sz w:val="24"/>
          <w:szCs w:val="24"/>
        </w:rPr>
        <w:t xml:space="preserve">  Recommendations for n-3 fatty acid intake in adults according to different bodies 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5812"/>
      </w:tblGrid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156">
              <w:rPr>
                <w:rFonts w:ascii="Arial" w:hAnsi="Arial" w:cs="Arial"/>
                <w:b/>
                <w:sz w:val="24"/>
                <w:szCs w:val="24"/>
              </w:rPr>
              <w:t>Group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156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831984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American Heart Association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i/>
                <w:sz w:val="24"/>
                <w:szCs w:val="24"/>
              </w:rPr>
              <w:t>Primary CHD prevention:</w:t>
            </w:r>
            <w:r w:rsidRPr="00D05156">
              <w:rPr>
                <w:rFonts w:ascii="Arial" w:hAnsi="Arial" w:cs="Arial"/>
                <w:sz w:val="24"/>
                <w:szCs w:val="24"/>
              </w:rPr>
              <w:t xml:space="preserve"> 500 mg/d EPA+DHA or 2 portions fatty fish/week</w:t>
            </w:r>
          </w:p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i/>
                <w:sz w:val="24"/>
                <w:szCs w:val="24"/>
              </w:rPr>
              <w:t>Secondary CHD prevention:</w:t>
            </w:r>
            <w:r w:rsidRPr="00D05156">
              <w:rPr>
                <w:rFonts w:ascii="Arial" w:hAnsi="Arial" w:cs="Arial"/>
                <w:sz w:val="24"/>
                <w:szCs w:val="24"/>
              </w:rPr>
              <w:t xml:space="preserve"> 1 g/d EPA+DHA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American Dietetic Association and Dietitians of Canada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 xml:space="preserve">500 mg/d EPA+DHA 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EURODIET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200 mg/d EPA+DHA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Fourth Joint Task Force of the European Society of Cardiology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2 portions fatty fish/week</w:t>
            </w:r>
          </w:p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i/>
                <w:sz w:val="24"/>
                <w:szCs w:val="24"/>
              </w:rPr>
              <w:t>Secondary CHD prevention:</w:t>
            </w:r>
            <w:r w:rsidRPr="00D05156">
              <w:rPr>
                <w:rFonts w:ascii="Arial" w:hAnsi="Arial" w:cs="Arial"/>
                <w:sz w:val="24"/>
                <w:szCs w:val="24"/>
              </w:rPr>
              <w:t xml:space="preserve"> 1 g/d EPA+DHA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United Kingdom Scientific Advisory Committee on Nutrition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At least 2 servings/wk, of which 1</w:t>
            </w:r>
            <w:r w:rsidR="00C50F40">
              <w:rPr>
                <w:rFonts w:ascii="Arial" w:hAnsi="Arial" w:cs="Arial"/>
                <w:sz w:val="24"/>
                <w:szCs w:val="24"/>
              </w:rPr>
              <w:t xml:space="preserve"> should be oily and provide </w:t>
            </w:r>
            <w:r w:rsidRPr="00D05156">
              <w:rPr>
                <w:rFonts w:ascii="Arial" w:hAnsi="Arial" w:cs="Arial"/>
                <w:sz w:val="24"/>
                <w:szCs w:val="24"/>
              </w:rPr>
              <w:t>450 mg/d EPA+DHA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bCs/>
                <w:sz w:val="24"/>
                <w:szCs w:val="24"/>
              </w:rPr>
              <w:t xml:space="preserve">International  Society  </w:t>
            </w:r>
            <w:r w:rsidRPr="00D05156">
              <w:rPr>
                <w:rFonts w:ascii="Arial" w:hAnsi="Arial" w:cs="Arial"/>
                <w:sz w:val="24"/>
                <w:szCs w:val="24"/>
              </w:rPr>
              <w:t xml:space="preserve">for the  </w:t>
            </w:r>
            <w:r w:rsidRPr="00D05156">
              <w:rPr>
                <w:rFonts w:ascii="Arial" w:hAnsi="Arial" w:cs="Arial"/>
                <w:bCs/>
                <w:sz w:val="24"/>
                <w:szCs w:val="24"/>
              </w:rPr>
              <w:t xml:space="preserve">Study </w:t>
            </w:r>
            <w:r w:rsidRPr="00D05156">
              <w:rPr>
                <w:rFonts w:ascii="Arial" w:hAnsi="Arial" w:cs="Arial"/>
                <w:sz w:val="24"/>
                <w:szCs w:val="24"/>
              </w:rPr>
              <w:t>of</w:t>
            </w:r>
            <w:r w:rsidRPr="00D05156">
              <w:rPr>
                <w:rFonts w:ascii="Arial" w:hAnsi="Arial" w:cs="Arial"/>
                <w:bCs/>
                <w:sz w:val="24"/>
                <w:szCs w:val="24"/>
              </w:rPr>
              <w:t xml:space="preserve"> Fatty Acids </w:t>
            </w:r>
            <w:r w:rsidRPr="00D05156">
              <w:rPr>
                <w:rFonts w:ascii="Arial" w:hAnsi="Arial" w:cs="Arial"/>
                <w:sz w:val="24"/>
                <w:szCs w:val="24"/>
              </w:rPr>
              <w:t>and</w:t>
            </w:r>
            <w:r w:rsidRPr="00D05156">
              <w:rPr>
                <w:rFonts w:ascii="Arial" w:hAnsi="Arial" w:cs="Arial"/>
                <w:bCs/>
                <w:sz w:val="24"/>
                <w:szCs w:val="24"/>
              </w:rPr>
              <w:t xml:space="preserve"> Lipids</w:t>
            </w:r>
            <w:r w:rsidR="00CA5295" w:rsidRPr="00831984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>500 mg/d EPA+DHA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156">
              <w:rPr>
                <w:rFonts w:ascii="Arial" w:hAnsi="Arial" w:cs="Arial"/>
                <w:sz w:val="24"/>
                <w:szCs w:val="24"/>
              </w:rPr>
              <w:t>Perinatal</w:t>
            </w:r>
            <w:proofErr w:type="spellEnd"/>
            <w:r w:rsidRPr="00D05156">
              <w:rPr>
                <w:rFonts w:ascii="Arial" w:hAnsi="Arial" w:cs="Arial"/>
                <w:sz w:val="24"/>
                <w:szCs w:val="24"/>
              </w:rPr>
              <w:t xml:space="preserve"> Lipid Intake Working Group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 xml:space="preserve">At least 200 mg/d DHA during </w:t>
            </w:r>
            <w:r w:rsidRPr="00D05156">
              <w:rPr>
                <w:rFonts w:ascii="Arial" w:hAnsi="Arial" w:cs="Arial"/>
                <w:i/>
                <w:sz w:val="24"/>
                <w:szCs w:val="24"/>
              </w:rPr>
              <w:t xml:space="preserve">pregnancy and lactation </w:t>
            </w:r>
          </w:p>
        </w:tc>
      </w:tr>
      <w:tr w:rsidR="00487B41" w:rsidRPr="00D05156" w:rsidTr="00C50F40">
        <w:tc>
          <w:tcPr>
            <w:tcW w:w="7621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t xml:space="preserve">World Association of </w:t>
            </w:r>
            <w:proofErr w:type="spellStart"/>
            <w:r w:rsidRPr="00D05156">
              <w:rPr>
                <w:rFonts w:ascii="Arial" w:hAnsi="Arial" w:cs="Arial"/>
                <w:sz w:val="24"/>
                <w:szCs w:val="24"/>
              </w:rPr>
              <w:t>Perinatal</w:t>
            </w:r>
            <w:proofErr w:type="spellEnd"/>
            <w:r w:rsidRPr="00D05156">
              <w:rPr>
                <w:rFonts w:ascii="Arial" w:hAnsi="Arial" w:cs="Arial"/>
                <w:sz w:val="24"/>
                <w:szCs w:val="24"/>
              </w:rPr>
              <w:t xml:space="preserve"> Medicine, Early Nutrition Academy and </w:t>
            </w:r>
            <w:r w:rsidRPr="00D05156">
              <w:rPr>
                <w:rFonts w:ascii="Arial" w:hAnsi="Arial" w:cs="Arial"/>
                <w:sz w:val="24"/>
                <w:szCs w:val="24"/>
              </w:rPr>
              <w:lastRenderedPageBreak/>
              <w:t>Child Health Foundation (Pregnancy and Lactation)</w:t>
            </w:r>
            <w:r w:rsidR="00CA5295" w:rsidRPr="00831984">
              <w:rPr>
                <w:rFonts w:ascii="Arial" w:hAnsi="Arial" w:cs="Arial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812" w:type="dxa"/>
          </w:tcPr>
          <w:p w:rsidR="00487B41" w:rsidRPr="00D05156" w:rsidRDefault="00487B41" w:rsidP="00601E0C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D05156">
              <w:rPr>
                <w:rFonts w:ascii="Arial" w:hAnsi="Arial" w:cs="Arial"/>
                <w:sz w:val="24"/>
                <w:szCs w:val="24"/>
              </w:rPr>
              <w:lastRenderedPageBreak/>
              <w:t>200-300 mg/d DHA</w:t>
            </w:r>
          </w:p>
        </w:tc>
      </w:tr>
    </w:tbl>
    <w:p w:rsidR="00374E2E" w:rsidRDefault="00374E2E" w:rsidP="00374E2E">
      <w:pPr>
        <w:spacing w:after="0"/>
        <w:rPr>
          <w:rFonts w:ascii="Arial" w:hAnsi="Arial" w:cs="Arial"/>
          <w:sz w:val="16"/>
          <w:szCs w:val="16"/>
        </w:rPr>
      </w:pPr>
    </w:p>
    <w:p w:rsidR="00374E2E" w:rsidRPr="00374E2E" w:rsidRDefault="00374E2E" w:rsidP="00374E2E">
      <w:pPr>
        <w:spacing w:after="0"/>
        <w:rPr>
          <w:rFonts w:ascii="Arial" w:hAnsi="Arial" w:cs="Arial"/>
          <w:sz w:val="16"/>
          <w:szCs w:val="16"/>
        </w:rPr>
      </w:pPr>
      <w:r w:rsidRPr="00374E2E">
        <w:rPr>
          <w:rFonts w:ascii="Arial" w:hAnsi="Arial" w:cs="Arial"/>
          <w:sz w:val="16"/>
          <w:szCs w:val="16"/>
        </w:rPr>
        <w:t xml:space="preserve">CHD </w:t>
      </w:r>
      <w:r w:rsidRPr="00374E2E">
        <w:rPr>
          <w:rFonts w:ascii="Arial" w:hAnsi="Arial" w:cs="Arial"/>
          <w:sz w:val="16"/>
          <w:szCs w:val="16"/>
        </w:rPr>
        <w:tab/>
      </w:r>
      <w:proofErr w:type="gramStart"/>
      <w:r w:rsidRPr="00374E2E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 xml:space="preserve"> </w:t>
      </w:r>
      <w:r w:rsidRPr="00374E2E">
        <w:rPr>
          <w:rFonts w:ascii="Arial" w:hAnsi="Arial" w:cs="Arial"/>
          <w:sz w:val="16"/>
          <w:szCs w:val="16"/>
        </w:rPr>
        <w:t>Coronary</w:t>
      </w:r>
      <w:proofErr w:type="gramEnd"/>
      <w:r w:rsidRPr="00374E2E">
        <w:rPr>
          <w:rFonts w:ascii="Arial" w:hAnsi="Arial" w:cs="Arial"/>
          <w:sz w:val="16"/>
          <w:szCs w:val="16"/>
        </w:rPr>
        <w:t xml:space="preserve"> Heart Disease</w:t>
      </w:r>
    </w:p>
    <w:p w:rsidR="00374E2E" w:rsidRPr="00374E2E" w:rsidRDefault="00374E2E" w:rsidP="00374E2E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374E2E">
        <w:rPr>
          <w:rFonts w:ascii="Arial" w:hAnsi="Arial" w:cs="Arial"/>
          <w:sz w:val="16"/>
          <w:szCs w:val="16"/>
        </w:rPr>
        <w:t>mg/d</w:t>
      </w:r>
      <w:proofErr w:type="gramEnd"/>
      <w:r w:rsidRPr="00374E2E">
        <w:rPr>
          <w:rFonts w:ascii="Arial" w:hAnsi="Arial" w:cs="Arial"/>
          <w:sz w:val="16"/>
          <w:szCs w:val="16"/>
        </w:rPr>
        <w:t xml:space="preserve"> </w:t>
      </w:r>
      <w:r w:rsidRPr="00374E2E">
        <w:rPr>
          <w:rFonts w:ascii="Arial" w:hAnsi="Arial" w:cs="Arial"/>
          <w:sz w:val="16"/>
          <w:szCs w:val="16"/>
        </w:rPr>
        <w:tab/>
        <w:t xml:space="preserve">– </w:t>
      </w:r>
      <w:r>
        <w:rPr>
          <w:rFonts w:ascii="Arial" w:hAnsi="Arial" w:cs="Arial"/>
          <w:sz w:val="16"/>
          <w:szCs w:val="16"/>
        </w:rPr>
        <w:t xml:space="preserve"> </w:t>
      </w:r>
      <w:r w:rsidRPr="00374E2E">
        <w:rPr>
          <w:rFonts w:ascii="Arial" w:hAnsi="Arial" w:cs="Arial"/>
          <w:sz w:val="16"/>
          <w:szCs w:val="16"/>
        </w:rPr>
        <w:t>milligram per day</w:t>
      </w:r>
    </w:p>
    <w:p w:rsidR="00374E2E" w:rsidRPr="00374E2E" w:rsidRDefault="00374E2E" w:rsidP="00374E2E">
      <w:pPr>
        <w:spacing w:after="0"/>
        <w:rPr>
          <w:rFonts w:ascii="Arial" w:hAnsi="Arial" w:cs="Arial"/>
          <w:sz w:val="16"/>
          <w:szCs w:val="16"/>
        </w:rPr>
      </w:pPr>
      <w:r w:rsidRPr="00374E2E">
        <w:rPr>
          <w:rFonts w:ascii="Arial" w:hAnsi="Arial" w:cs="Arial"/>
          <w:sz w:val="16"/>
          <w:szCs w:val="16"/>
        </w:rPr>
        <w:t xml:space="preserve">EPA </w:t>
      </w:r>
      <w:r w:rsidRPr="00374E2E">
        <w:rPr>
          <w:rFonts w:ascii="Arial" w:hAnsi="Arial" w:cs="Arial"/>
          <w:sz w:val="16"/>
          <w:szCs w:val="16"/>
        </w:rPr>
        <w:tab/>
      </w:r>
      <w:proofErr w:type="gramStart"/>
      <w:r w:rsidRPr="00374E2E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74E2E">
        <w:rPr>
          <w:rFonts w:ascii="Arial" w:hAnsi="Arial" w:cs="Arial"/>
          <w:sz w:val="16"/>
          <w:szCs w:val="16"/>
        </w:rPr>
        <w:t>Eicosapentaenoic</w:t>
      </w:r>
      <w:proofErr w:type="spellEnd"/>
      <w:proofErr w:type="gramEnd"/>
      <w:r w:rsidRPr="00374E2E">
        <w:rPr>
          <w:rFonts w:ascii="Arial" w:hAnsi="Arial" w:cs="Arial"/>
          <w:sz w:val="16"/>
          <w:szCs w:val="16"/>
        </w:rPr>
        <w:t xml:space="preserve"> acid</w:t>
      </w:r>
    </w:p>
    <w:p w:rsidR="00374E2E" w:rsidRPr="00374E2E" w:rsidRDefault="00374E2E" w:rsidP="00374E2E">
      <w:pPr>
        <w:spacing w:after="0"/>
        <w:rPr>
          <w:rFonts w:ascii="Arial" w:hAnsi="Arial" w:cs="Arial"/>
          <w:sz w:val="16"/>
          <w:szCs w:val="16"/>
        </w:rPr>
      </w:pPr>
      <w:r w:rsidRPr="00374E2E">
        <w:rPr>
          <w:rFonts w:ascii="Arial" w:hAnsi="Arial" w:cs="Arial"/>
          <w:sz w:val="16"/>
          <w:szCs w:val="16"/>
        </w:rPr>
        <w:t xml:space="preserve">DHA </w:t>
      </w:r>
      <w:r w:rsidRPr="00374E2E">
        <w:rPr>
          <w:rFonts w:ascii="Arial" w:hAnsi="Arial" w:cs="Arial"/>
          <w:sz w:val="16"/>
          <w:szCs w:val="16"/>
        </w:rPr>
        <w:tab/>
      </w:r>
      <w:proofErr w:type="gramStart"/>
      <w:r w:rsidRPr="00374E2E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74E2E">
        <w:rPr>
          <w:rFonts w:ascii="Arial" w:hAnsi="Arial" w:cs="Arial"/>
          <w:sz w:val="16"/>
          <w:szCs w:val="16"/>
        </w:rPr>
        <w:t>Docosahexaenoic</w:t>
      </w:r>
      <w:proofErr w:type="spellEnd"/>
      <w:proofErr w:type="gramEnd"/>
      <w:r w:rsidRPr="00374E2E">
        <w:rPr>
          <w:rFonts w:ascii="Arial" w:hAnsi="Arial" w:cs="Arial"/>
          <w:sz w:val="16"/>
          <w:szCs w:val="16"/>
        </w:rPr>
        <w:t xml:space="preserve"> acid</w:t>
      </w:r>
    </w:p>
    <w:p w:rsidR="00374E2E" w:rsidRDefault="00374E2E" w:rsidP="00374E2E">
      <w:pPr>
        <w:spacing w:after="0"/>
        <w:rPr>
          <w:rFonts w:ascii="Arial" w:hAnsi="Arial" w:cs="Arial"/>
          <w:sz w:val="24"/>
          <w:szCs w:val="24"/>
        </w:rPr>
      </w:pPr>
    </w:p>
    <w:p w:rsidR="00374E2E" w:rsidRPr="00374E2E" w:rsidRDefault="00374E2E" w:rsidP="00374E2E">
      <w:pPr>
        <w:spacing w:after="0"/>
        <w:rPr>
          <w:rFonts w:ascii="Arial" w:hAnsi="Arial" w:cs="Arial"/>
          <w:sz w:val="24"/>
          <w:szCs w:val="24"/>
        </w:rPr>
      </w:pPr>
    </w:p>
    <w:sectPr w:rsidR="00374E2E" w:rsidRPr="00374E2E" w:rsidSect="00487B41">
      <w:foot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AF" w:rsidRDefault="00CC0BAF" w:rsidP="00CC0BAF">
      <w:pPr>
        <w:spacing w:after="0" w:line="240" w:lineRule="auto"/>
      </w:pPr>
      <w:r>
        <w:separator/>
      </w:r>
    </w:p>
  </w:endnote>
  <w:endnote w:type="continuationSeparator" w:id="0">
    <w:p w:rsidR="00CC0BAF" w:rsidRDefault="00CC0BAF" w:rsidP="00CC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57" w:rsidRDefault="0023377E">
    <w:pPr>
      <w:pStyle w:val="Footer"/>
      <w:jc w:val="right"/>
    </w:pPr>
    <w:r>
      <w:fldChar w:fldCharType="begin"/>
    </w:r>
    <w:r w:rsidR="00487B41">
      <w:instrText xml:space="preserve"> PAGE   \* MERGEFORMAT </w:instrText>
    </w:r>
    <w:r>
      <w:fldChar w:fldCharType="separate"/>
    </w:r>
    <w:r w:rsidR="00867FAE">
      <w:rPr>
        <w:noProof/>
      </w:rPr>
      <w:t>2</w:t>
    </w:r>
    <w:r>
      <w:fldChar w:fldCharType="end"/>
    </w:r>
  </w:p>
  <w:p w:rsidR="00E25B57" w:rsidRDefault="00867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AF" w:rsidRDefault="00CC0BAF" w:rsidP="00CC0BAF">
      <w:pPr>
        <w:spacing w:after="0" w:line="240" w:lineRule="auto"/>
      </w:pPr>
      <w:r>
        <w:separator/>
      </w:r>
    </w:p>
  </w:footnote>
  <w:footnote w:type="continuationSeparator" w:id="0">
    <w:p w:rsidR="00CC0BAF" w:rsidRDefault="00CC0BAF" w:rsidP="00CC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B41"/>
    <w:rsid w:val="0023377E"/>
    <w:rsid w:val="00374E2E"/>
    <w:rsid w:val="00487B41"/>
    <w:rsid w:val="00831984"/>
    <w:rsid w:val="00850358"/>
    <w:rsid w:val="00867FAE"/>
    <w:rsid w:val="00A53CC0"/>
    <w:rsid w:val="00A64812"/>
    <w:rsid w:val="00C416BE"/>
    <w:rsid w:val="00C50F40"/>
    <w:rsid w:val="00CA5295"/>
    <w:rsid w:val="00CC0BAF"/>
    <w:rsid w:val="00D74470"/>
    <w:rsid w:val="00DD1784"/>
    <w:rsid w:val="00E31311"/>
    <w:rsid w:val="00E526E2"/>
    <w:rsid w:val="00EB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7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CPUT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CTSUSER</dc:creator>
  <cp:keywords/>
  <dc:description/>
  <cp:lastModifiedBy>CTSUSER</cp:lastModifiedBy>
  <cp:revision>6</cp:revision>
  <cp:lastPrinted>2013-01-23T11:56:00Z</cp:lastPrinted>
  <dcterms:created xsi:type="dcterms:W3CDTF">2013-01-17T11:40:00Z</dcterms:created>
  <dcterms:modified xsi:type="dcterms:W3CDTF">2013-01-25T09:00:00Z</dcterms:modified>
</cp:coreProperties>
</file>